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0BA2" w:rsidRPr="00F9278E" w:rsidRDefault="00590BA2" w:rsidP="00F9278E">
      <w:pPr>
        <w:pStyle w:val="Title"/>
        <w:rPr>
          <w:sz w:val="72"/>
        </w:rPr>
      </w:pPr>
      <w:r w:rsidRPr="00F9278E">
        <w:rPr>
          <w:sz w:val="72"/>
        </w:rPr>
        <w:t>DEFEND THE CASTLE</w:t>
      </w:r>
    </w:p>
    <w:p w:rsidR="00590BA2" w:rsidRDefault="00590BA2" w:rsidP="00590BA2">
      <w:pPr>
        <w:spacing w:after="0"/>
      </w:pPr>
    </w:p>
    <w:p w:rsidR="00590BA2" w:rsidRPr="00815C11" w:rsidRDefault="00590BA2" w:rsidP="00F9278E">
      <w:pPr>
        <w:pStyle w:val="Heading2"/>
      </w:pPr>
      <w:r w:rsidRPr="00815C11">
        <w:t>Koncept</w:t>
      </w:r>
    </w:p>
    <w:p w:rsidR="00590BA2" w:rsidRDefault="00590BA2" w:rsidP="00590BA2">
      <w:pPr>
        <w:spacing w:after="0"/>
      </w:pPr>
      <w:r>
        <w:t>Osnovna ideja igre je branjenje gradu pred sovražniki, ki poizkušajo priti vanj in ga uničiti. Igralec nadzoruje glavni lik in se z njim bojuje proti sovražnikom. Točke dobiva glede na vrsto in število sovražnikov, ki jih uniči. Konec igre predstavlja sovražnikovo zajetje.</w:t>
      </w:r>
    </w:p>
    <w:p w:rsidR="00E00B46" w:rsidRDefault="00E00B46" w:rsidP="00590BA2">
      <w:pPr>
        <w:spacing w:after="0"/>
      </w:pPr>
    </w:p>
    <w:p w:rsidR="00AF21DF" w:rsidRDefault="00F3272F" w:rsidP="00F9278E">
      <w:pPr>
        <w:pStyle w:val="Heading2"/>
      </w:pPr>
      <w:r w:rsidRPr="00F3272F">
        <w:t>Liki in okolje</w:t>
      </w:r>
    </w:p>
    <w:p w:rsidR="00F9278E" w:rsidRPr="00F3272F" w:rsidRDefault="00F9278E" w:rsidP="00F3272F">
      <w:pPr>
        <w:spacing w:after="0"/>
        <w:jc w:val="center"/>
        <w:rPr>
          <w:b/>
        </w:rPr>
      </w:pPr>
    </w:p>
    <w:p w:rsidR="00AF21DF" w:rsidRDefault="00AF21DF" w:rsidP="00F9278E">
      <w:pPr>
        <w:pStyle w:val="Subtitle"/>
      </w:pPr>
      <w:r>
        <w:t>Zgodba</w:t>
      </w:r>
    </w:p>
    <w:p w:rsidR="00AF21DF" w:rsidRDefault="00AF21DF" w:rsidP="00AF21DF">
      <w:pPr>
        <w:spacing w:after="0"/>
      </w:pPr>
      <w:r>
        <w:t>V generičnem kraljestvu pogumni heroj brani grad svoje izbranke pred napadi zlobnega čarodeja, ki mu izbranko skuša ugrabiti. Čarodej je v svoji silni zlobi ugrabil živali iz bližnjih gozdov in kmetij ter jih modificirane poslal nad heroja, le-ta pa bo moral za zmago nad zlom pokazati vse svoje veščine in znanje.</w:t>
      </w:r>
    </w:p>
    <w:p w:rsidR="00AF21DF" w:rsidRDefault="00AF21DF" w:rsidP="00AF21DF">
      <w:pPr>
        <w:spacing w:after="0"/>
      </w:pPr>
    </w:p>
    <w:p w:rsidR="00E00B46" w:rsidRDefault="00E00B46" w:rsidP="00AF21DF">
      <w:pPr>
        <w:spacing w:after="0"/>
      </w:pPr>
    </w:p>
    <w:p w:rsidR="00AF21DF" w:rsidRDefault="00AF21DF" w:rsidP="00F9278E">
      <w:pPr>
        <w:pStyle w:val="Subtitle"/>
      </w:pPr>
      <w:r w:rsidRPr="00F25413">
        <w:t>Igranje</w:t>
      </w:r>
    </w:p>
    <w:p w:rsidR="00AF21DF" w:rsidRDefault="00AF21DF" w:rsidP="00AF21DF">
      <w:pPr>
        <w:spacing w:after="0"/>
      </w:pPr>
      <w:r>
        <w:t>Glavni lik je postavljen v 3D prostor, v katerega iz robov vdirajo sovražniki. Sovražniki poizkušajo priti do grada in ga uničiti, glavni lik pa jim mora to preprečiti tako, da jih ubije. To mu omogočajo orožja, ki jih ima na razpolago.</w:t>
      </w:r>
      <w:r w:rsidRPr="00212CF7">
        <w:t xml:space="preserve"> </w:t>
      </w:r>
      <w:r>
        <w:t xml:space="preserve"> Igralec dobiva točke, glede na to, koliko sovražnikov uspe uničiti. Igra je razdeljena na stopnje, ki se med seboj razlikujejo po število vseh sovražnikov in v hitrosti njihovega pojavljanja. Igra se uspešno konča, ko heroj dokonča vse stopnje ali pa</w:t>
      </w:r>
    </w:p>
    <w:p w:rsidR="00AF21DF" w:rsidRDefault="00AF21DF" w:rsidP="00AF21DF">
      <w:pPr>
        <w:spacing w:after="0"/>
      </w:pPr>
      <w:r>
        <w:t>neuspešno, če sovražniki vdrejo v grad.</w:t>
      </w:r>
    </w:p>
    <w:p w:rsidR="00E00B46" w:rsidRDefault="00E00B46" w:rsidP="00AF21DF">
      <w:pPr>
        <w:spacing w:after="0"/>
      </w:pPr>
    </w:p>
    <w:p w:rsidR="00AF21DF" w:rsidRDefault="00AF21DF" w:rsidP="00AF21DF">
      <w:pPr>
        <w:spacing w:after="0"/>
      </w:pPr>
    </w:p>
    <w:p w:rsidR="00AF21DF" w:rsidRDefault="00AF21DF" w:rsidP="00F9278E">
      <w:pPr>
        <w:pStyle w:val="Subtitle"/>
      </w:pPr>
      <w:r w:rsidRPr="00E72A44">
        <w:t>Glavni lik</w:t>
      </w:r>
    </w:p>
    <w:p w:rsidR="00AF21DF" w:rsidRDefault="00AF21DF" w:rsidP="00AF21DF">
      <w:pPr>
        <w:spacing w:after="0"/>
      </w:pPr>
      <w:r>
        <w:t xml:space="preserve">Igralec nadzoruje glavni lik s tipkovnico in miško. Pogled kamere predstavlja pogled glavnega lika skozi oči, torej gre za prvoosebno igro. Pogled omogoča tudi prepoznavanje orožja, ki ga lik trenutno uporablja. Tipkovnico potrebuje za premikanje lika po prostoru, miško pa za premikanje kamere in uporabljanje orožja. Igralec ima omejeno število življenj, prav tako tudi grad, ki ga brani. Glavni lik ima dve vrsti orožij, to sta meč in lok. Meč je namenjen uničevanju </w:t>
      </w:r>
      <w:r>
        <w:lastRenderedPageBreak/>
        <w:t>sovražnikov v bližini, njegova prednost je hitro zaporedno uporabljanje. Lok se uporablja za sovražnike ki so bolj oddaljeni, v primerjavi z mečem ga ni mogoče tako hitro po izstrelitvi puščice zopet uporabiti.</w:t>
      </w:r>
    </w:p>
    <w:p w:rsidR="00E00B46" w:rsidRDefault="0005543B" w:rsidP="00AF21DF">
      <w:pPr>
        <w:spacing w:after="0"/>
      </w:pPr>
      <w:r>
        <w:rPr>
          <w:noProof/>
        </w:rPr>
        <w:pict>
          <v:shapetype id="_x0000_t202" coordsize="21600,21600" o:spt="202" path="m,l,21600r21600,l21600,xe">
            <v:stroke joinstyle="miter"/>
            <v:path gradientshapeok="t" o:connecttype="rect"/>
          </v:shapetype>
          <v:shape id="_x0000_s1027" type="#_x0000_t202" style="position:absolute;margin-left:230.15pt;margin-top:189.25pt;width:245.05pt;height:.05pt;z-index:251663360" stroked="f">
            <v:textbox style="mso-fit-shape-to-text:t" inset="0,0,0,0">
              <w:txbxContent>
                <w:p w:rsidR="005F5B14" w:rsidRPr="00EF382B" w:rsidRDefault="005F5B14" w:rsidP="00A3011A">
                  <w:pPr>
                    <w:pStyle w:val="Caption"/>
                    <w:rPr>
                      <w:noProof/>
                    </w:rPr>
                  </w:pPr>
                  <w:r>
                    <w:t>Slika 2: Pogled glavnega igralca - orožje lok</w:t>
                  </w:r>
                </w:p>
              </w:txbxContent>
            </v:textbox>
            <w10:wrap type="square"/>
          </v:shape>
        </w:pict>
      </w:r>
      <w:r w:rsidR="00A3011A">
        <w:rPr>
          <w:noProof/>
          <w:lang w:eastAsia="sl-SI"/>
        </w:rPr>
        <w:drawing>
          <wp:anchor distT="0" distB="0" distL="114300" distR="114300" simplePos="0" relativeHeight="251659264" behindDoc="0" locked="0" layoutInCell="1" allowOverlap="1">
            <wp:simplePos x="0" y="0"/>
            <wp:positionH relativeFrom="column">
              <wp:posOffset>2922905</wp:posOffset>
            </wp:positionH>
            <wp:positionV relativeFrom="paragraph">
              <wp:posOffset>0</wp:posOffset>
            </wp:positionV>
            <wp:extent cx="3112135" cy="2346325"/>
            <wp:effectExtent l="19050" t="0" r="0" b="0"/>
            <wp:wrapSquare wrapText="bothSides"/>
            <wp:docPr id="3" name="Slika 2" descr="slika_lo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_lok.bmp"/>
                    <pic:cNvPicPr/>
                  </pic:nvPicPr>
                  <pic:blipFill>
                    <a:blip r:embed="rId7" cstate="print"/>
                    <a:stretch>
                      <a:fillRect/>
                    </a:stretch>
                  </pic:blipFill>
                  <pic:spPr>
                    <a:xfrm>
                      <a:off x="0" y="0"/>
                      <a:ext cx="3112135" cy="2346325"/>
                    </a:xfrm>
                    <a:prstGeom prst="rect">
                      <a:avLst/>
                    </a:prstGeom>
                  </pic:spPr>
                </pic:pic>
              </a:graphicData>
            </a:graphic>
          </wp:anchor>
        </w:drawing>
      </w:r>
      <w:r>
        <w:rPr>
          <w:noProof/>
        </w:rPr>
        <w:pict>
          <v:shape id="_x0000_s1026" type="#_x0000_t202" style="position:absolute;margin-left:-25.9pt;margin-top:189.25pt;width:243.7pt;height:.05pt;z-index:251661312;mso-position-horizontal-relative:text;mso-position-vertical-relative:text" stroked="f">
            <v:textbox style="mso-fit-shape-to-text:t" inset="0,0,0,0">
              <w:txbxContent>
                <w:p w:rsidR="005F5B14" w:rsidRPr="000A3542" w:rsidRDefault="005F5B14" w:rsidP="00A3011A">
                  <w:pPr>
                    <w:pStyle w:val="Caption"/>
                    <w:rPr>
                      <w:noProof/>
                    </w:rPr>
                  </w:pPr>
                  <w:r>
                    <w:t>Slika 1: Pogled glavnega igralca – orožje meč</w:t>
                  </w:r>
                </w:p>
              </w:txbxContent>
            </v:textbox>
            <w10:wrap type="square"/>
          </v:shape>
        </w:pict>
      </w:r>
      <w:r w:rsidR="00A3011A">
        <w:rPr>
          <w:noProof/>
          <w:lang w:eastAsia="sl-SI"/>
        </w:rPr>
        <w:drawing>
          <wp:anchor distT="0" distB="0" distL="114300" distR="114300" simplePos="0" relativeHeight="251658240" behindDoc="0" locked="0" layoutInCell="1" allowOverlap="1">
            <wp:simplePos x="0" y="0"/>
            <wp:positionH relativeFrom="column">
              <wp:posOffset>-328930</wp:posOffset>
            </wp:positionH>
            <wp:positionV relativeFrom="paragraph">
              <wp:posOffset>0</wp:posOffset>
            </wp:positionV>
            <wp:extent cx="3094990" cy="2346325"/>
            <wp:effectExtent l="19050" t="0" r="0" b="0"/>
            <wp:wrapSquare wrapText="bothSides"/>
            <wp:docPr id="1" name="Slika 0" descr="slika_me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_mec.bmp"/>
                    <pic:cNvPicPr/>
                  </pic:nvPicPr>
                  <pic:blipFill>
                    <a:blip r:embed="rId8" cstate="print"/>
                    <a:stretch>
                      <a:fillRect/>
                    </a:stretch>
                  </pic:blipFill>
                  <pic:spPr>
                    <a:xfrm>
                      <a:off x="0" y="0"/>
                      <a:ext cx="3094990" cy="2346325"/>
                    </a:xfrm>
                    <a:prstGeom prst="rect">
                      <a:avLst/>
                    </a:prstGeom>
                  </pic:spPr>
                </pic:pic>
              </a:graphicData>
            </a:graphic>
          </wp:anchor>
        </w:drawing>
      </w:r>
    </w:p>
    <w:p w:rsidR="00E00B46" w:rsidRDefault="00E00B46" w:rsidP="00AF21DF">
      <w:pPr>
        <w:spacing w:after="0"/>
      </w:pPr>
    </w:p>
    <w:p w:rsidR="00AF21DF" w:rsidRDefault="00AF21DF" w:rsidP="00F9278E">
      <w:pPr>
        <w:pStyle w:val="Subtitle"/>
      </w:pPr>
      <w:r w:rsidRPr="00E72A44">
        <w:t>Sovražniki</w:t>
      </w:r>
    </w:p>
    <w:p w:rsidR="00AF21DF" w:rsidRDefault="00AF21DF" w:rsidP="00AF21DF">
      <w:pPr>
        <w:spacing w:after="0"/>
      </w:pPr>
      <w:r>
        <w:t>Glavni cilj sovražnikov je uničenje gradu. V igri obstajajo trije različni sovražniki, ki se med seboj razlikujejo po hitrosti premikanja v prostoru in po škodi, ki jo naredijo na gradu. Prva vrsta sovražnikov so kokoši, ki imajo namesto telesa tempirano bombo. Kokoši se premikajo najhitreje, naredijo pa najmanj škode na objektu. Druga vrsta so merjasci z izrazitimi čekani. Merjasci predstavljajo standardnega sovražnika, ki je srednje hiter in povzroča zmerno škodo. Tretja vrsta sovražnika, ki je najpočasnejši, a naredi največ škode, je medved. Ker so medvedi za grad najbolj nevarni mora biti igralec na njih najbolj pozoren. Sovražnike lahko igralec uniči tako, da jih zadane s puščico, ki jo izstreli z lokom ali pa tako, da zamahne z mečem. Posebno vrsto predstavljajo poglavarji. To so liki, ki se od navadnih ločijo po tem da so večji, težje jih je uničiti in ob morebitnem dosegu grada to pomeni konec igre.</w:t>
      </w:r>
    </w:p>
    <w:p w:rsidR="0014443A" w:rsidRDefault="0014443A" w:rsidP="00AF21DF">
      <w:pPr>
        <w:spacing w:after="0"/>
      </w:pPr>
    </w:p>
    <w:p w:rsidR="00F9278E" w:rsidRDefault="00F9278E" w:rsidP="00AF21DF">
      <w:pPr>
        <w:spacing w:after="0"/>
      </w:pPr>
      <w:r>
        <w:rPr>
          <w:noProof/>
          <w:lang w:eastAsia="sl-SI"/>
        </w:rPr>
        <w:lastRenderedPageBreak/>
        <w:drawing>
          <wp:inline distT="0" distB="0" distL="0" distR="0" wp14:anchorId="130EDBD6" wp14:editId="3C146228">
            <wp:extent cx="2421890" cy="2346325"/>
            <wp:effectExtent l="19050" t="0" r="0" b="0"/>
            <wp:docPr id="4" name="Slika 3" descr="Kur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a.bmp"/>
                    <pic:cNvPicPr/>
                  </pic:nvPicPr>
                  <pic:blipFill>
                    <a:blip r:embed="rId9"/>
                    <a:stretch>
                      <a:fillRect/>
                    </a:stretch>
                  </pic:blipFill>
                  <pic:spPr>
                    <a:xfrm>
                      <a:off x="0" y="0"/>
                      <a:ext cx="2421890" cy="2346325"/>
                    </a:xfrm>
                    <a:prstGeom prst="rect">
                      <a:avLst/>
                    </a:prstGeom>
                  </pic:spPr>
                </pic:pic>
              </a:graphicData>
            </a:graphic>
          </wp:inline>
        </w:drawing>
      </w:r>
    </w:p>
    <w:p w:rsidR="0014443A" w:rsidRDefault="0014443A" w:rsidP="0014443A">
      <w:pPr>
        <w:keepNext/>
        <w:spacing w:after="0"/>
      </w:pPr>
    </w:p>
    <w:p w:rsidR="00E00B46" w:rsidRDefault="0014443A" w:rsidP="0014443A">
      <w:pPr>
        <w:pStyle w:val="Caption"/>
      </w:pPr>
      <w:r>
        <w:t>Slika 3: Sovražnik št.1: kokoš</w:t>
      </w:r>
    </w:p>
    <w:p w:rsidR="0014443A" w:rsidRDefault="0005543B" w:rsidP="00AF21DF">
      <w:pPr>
        <w:spacing w:after="0"/>
      </w:pPr>
      <w:r>
        <w:rPr>
          <w:noProof/>
        </w:rPr>
        <w:pict>
          <v:shape id="_x0000_s1029" type="#_x0000_t202" style="position:absolute;margin-left:245.1pt;margin-top:179.05pt;width:198.15pt;height:.05pt;z-index:251669504" stroked="f">
            <v:textbox style="mso-next-textbox:#_x0000_s1029;mso-fit-shape-to-text:t" inset="0,0,0,0">
              <w:txbxContent>
                <w:p w:rsidR="005F5B14" w:rsidRPr="00A95012" w:rsidRDefault="005F5B14" w:rsidP="0014443A">
                  <w:pPr>
                    <w:pStyle w:val="Caption"/>
                    <w:rPr>
                      <w:noProof/>
                    </w:rPr>
                  </w:pPr>
                  <w:r>
                    <w:t>Slika 5: sovražnik št. 3: medved</w:t>
                  </w:r>
                </w:p>
              </w:txbxContent>
            </v:textbox>
            <w10:wrap type="square"/>
          </v:shape>
        </w:pict>
      </w:r>
      <w:r w:rsidR="00F9278E">
        <w:rPr>
          <w:noProof/>
          <w:lang w:eastAsia="sl-SI"/>
        </w:rPr>
        <w:drawing>
          <wp:inline distT="0" distB="0" distL="0" distR="0" wp14:anchorId="4EAF8E36" wp14:editId="3FEF88E1">
            <wp:extent cx="2763520" cy="2216785"/>
            <wp:effectExtent l="0" t="0" r="0" b="0"/>
            <wp:docPr id="5" name="Slika 4" descr="Merjas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jasc.bmp"/>
                    <pic:cNvPicPr/>
                  </pic:nvPicPr>
                  <pic:blipFill>
                    <a:blip r:embed="rId10">
                      <a:extLst>
                        <a:ext uri="{28A0092B-C50C-407E-A947-70E740481C1C}">
                          <a14:useLocalDpi xmlns:a14="http://schemas.microsoft.com/office/drawing/2010/main" val="0"/>
                        </a:ext>
                      </a:extLst>
                    </a:blip>
                    <a:stretch>
                      <a:fillRect/>
                    </a:stretch>
                  </pic:blipFill>
                  <pic:spPr>
                    <a:xfrm>
                      <a:off x="0" y="0"/>
                      <a:ext cx="2763520" cy="2216785"/>
                    </a:xfrm>
                    <a:prstGeom prst="rect">
                      <a:avLst/>
                    </a:prstGeom>
                  </pic:spPr>
                </pic:pic>
              </a:graphicData>
            </a:graphic>
          </wp:inline>
        </w:drawing>
      </w:r>
      <w:r w:rsidR="0014443A">
        <w:rPr>
          <w:noProof/>
          <w:lang w:eastAsia="sl-SI"/>
        </w:rPr>
        <w:drawing>
          <wp:inline distT="0" distB="0" distL="0" distR="0" wp14:anchorId="6CBD83F0" wp14:editId="3D7B8F4A">
            <wp:extent cx="2516505" cy="2216785"/>
            <wp:effectExtent l="0" t="0" r="0" b="0"/>
            <wp:docPr id="6" name="Slika 5" descr="Medv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ved.bmp"/>
                    <pic:cNvPicPr/>
                  </pic:nvPicPr>
                  <pic:blipFill>
                    <a:blip r:embed="rId11">
                      <a:extLst>
                        <a:ext uri="{28A0092B-C50C-407E-A947-70E740481C1C}">
                          <a14:useLocalDpi xmlns:a14="http://schemas.microsoft.com/office/drawing/2010/main" val="0"/>
                        </a:ext>
                      </a:extLst>
                    </a:blip>
                    <a:stretch>
                      <a:fillRect/>
                    </a:stretch>
                  </pic:blipFill>
                  <pic:spPr>
                    <a:xfrm>
                      <a:off x="0" y="0"/>
                      <a:ext cx="2516505" cy="2216785"/>
                    </a:xfrm>
                    <a:prstGeom prst="rect">
                      <a:avLst/>
                    </a:prstGeom>
                  </pic:spPr>
                </pic:pic>
              </a:graphicData>
            </a:graphic>
          </wp:inline>
        </w:drawing>
      </w:r>
      <w:r>
        <w:rPr>
          <w:noProof/>
        </w:rPr>
        <w:pict>
          <v:shape id="_x0000_s1028" type="#_x0000_t202" style="position:absolute;margin-left:1.25pt;margin-top:179.05pt;width:217.6pt;height:.05pt;z-index:251667456;mso-position-horizontal-relative:text;mso-position-vertical-relative:text" stroked="f">
            <v:textbox style="mso-next-textbox:#_x0000_s1028;mso-fit-shape-to-text:t" inset="0,0,0,0">
              <w:txbxContent>
                <w:p w:rsidR="005F5B14" w:rsidRPr="003B3F44" w:rsidRDefault="005F5B14" w:rsidP="0014443A">
                  <w:pPr>
                    <w:pStyle w:val="Caption"/>
                    <w:rPr>
                      <w:noProof/>
                    </w:rPr>
                  </w:pPr>
                  <w:r>
                    <w:t>Slika 4: sovražnik št.2: merjasec</w:t>
                  </w:r>
                </w:p>
              </w:txbxContent>
            </v:textbox>
            <w10:wrap type="square"/>
          </v:shape>
        </w:pict>
      </w:r>
    </w:p>
    <w:p w:rsidR="0014443A" w:rsidRDefault="0014443A" w:rsidP="00AF21DF">
      <w:pPr>
        <w:spacing w:after="0"/>
      </w:pPr>
    </w:p>
    <w:p w:rsidR="00E00B46" w:rsidRDefault="00E00B46" w:rsidP="00F9278E">
      <w:pPr>
        <w:pStyle w:val="Subtitle"/>
      </w:pPr>
      <w:r w:rsidRPr="0014443A">
        <w:t>Kontrole</w:t>
      </w:r>
    </w:p>
    <w:p w:rsidR="00E00B46" w:rsidRDefault="00E00B46" w:rsidP="00AF21DF">
      <w:pPr>
        <w:spacing w:after="0"/>
      </w:pPr>
      <w:r>
        <w:t xml:space="preserve">Za premikanje lika so zadolžene </w:t>
      </w:r>
      <w:proofErr w:type="spellStart"/>
      <w:r>
        <w:t>tipkovnične</w:t>
      </w:r>
      <w:proofErr w:type="spellEnd"/>
      <w:r>
        <w:t xml:space="preserve"> tipke WSAD, kar je pogosto pri večini iger.</w:t>
      </w:r>
      <w:r w:rsidR="0014443A">
        <w:t xml:space="preserve"> Za interakcijo z uporabnikom se uporablja tudi miška, in sicer za premikanje kamere, ter menjanje orožja, za kar poskrbi miškin kolešček</w:t>
      </w:r>
      <w:r w:rsidR="00F9278E">
        <w:t xml:space="preserve"> ali števila</w:t>
      </w:r>
      <w:r w:rsidR="0014443A">
        <w:t>.</w:t>
      </w:r>
      <w:r w:rsidR="00EB093D">
        <w:t xml:space="preserve"> </w:t>
      </w:r>
      <w:r w:rsidR="00F9278E">
        <w:t xml:space="preserve">Obe orožji </w:t>
      </w:r>
      <w:r w:rsidR="00444F20">
        <w:t>uporabimo z levim miškinim gumbom</w:t>
      </w:r>
      <w:r w:rsidR="00F9278E">
        <w:t>. Z ESC je dostopen meni.</w:t>
      </w:r>
    </w:p>
    <w:p w:rsidR="00092792" w:rsidRDefault="00092792" w:rsidP="00AF21DF">
      <w:pPr>
        <w:spacing w:after="0"/>
      </w:pPr>
    </w:p>
    <w:p w:rsidR="00092792" w:rsidRDefault="00092792" w:rsidP="00AF21DF">
      <w:pPr>
        <w:spacing w:after="0"/>
      </w:pPr>
    </w:p>
    <w:p w:rsidR="00092792" w:rsidRDefault="00092792" w:rsidP="00F9278E">
      <w:pPr>
        <w:pStyle w:val="Subtitle"/>
      </w:pPr>
      <w:r w:rsidRPr="00092792">
        <w:t>Okolje</w:t>
      </w:r>
    </w:p>
    <w:p w:rsidR="00092792" w:rsidRDefault="00092792" w:rsidP="00AF21DF">
      <w:pPr>
        <w:spacing w:after="0"/>
      </w:pPr>
      <w:r>
        <w:t>Okolje je predstavljeno z ravno ploskvijo, ki predstavlja travnik pred gradom. Na eni strani je postavljen grad, katerega moramo braniti, na drugi pa gozd. Tile elementi nam predstavljajo tudi meje okolje, tako da igralec ne mora skozi. Prav tako je ob straneh postavljen gozd, vendar je realiziran kar s pomočjo tekstur. Celoto zaključuje nebo z oblaki, ki ustvarja vtis pravega okolja. Za dodatno zadostitev zgodbe je na koncu, za gozdom, dodan še sovražnikov grad.</w:t>
      </w:r>
    </w:p>
    <w:p w:rsidR="00F3272F" w:rsidRDefault="00F3272F"/>
    <w:p w:rsidR="00F3272F" w:rsidRPr="00F3272F" w:rsidRDefault="00F3272F" w:rsidP="00F9278E">
      <w:pPr>
        <w:pStyle w:val="Heading2"/>
      </w:pPr>
      <w:r w:rsidRPr="00F3272F">
        <w:t>Realizacija in opis dela</w:t>
      </w:r>
    </w:p>
    <w:p w:rsidR="00F3272F" w:rsidRPr="00092792" w:rsidRDefault="00F3272F" w:rsidP="00F9278E">
      <w:pPr>
        <w:pStyle w:val="Subtitle"/>
      </w:pPr>
      <w:r w:rsidRPr="00F3272F">
        <w:t>Liki in ostali modeli</w:t>
      </w:r>
    </w:p>
    <w:p w:rsidR="00AF21DF" w:rsidRDefault="00F3272F" w:rsidP="00AF21DF">
      <w:pPr>
        <w:spacing w:after="0"/>
      </w:pPr>
      <w:r>
        <w:t xml:space="preserve">Modela glavnega lika nismo realizirali, ker je pogled kamere tak, da se nam je to zdelo nesmiselno. Potrebno pa je bilo narediti le roko, ki je vidna pri uporabi orožja, ter orožje samo. Za izdelavo teh modelov smo uporabili Google </w:t>
      </w:r>
      <w:proofErr w:type="spellStart"/>
      <w:r>
        <w:t>Sketchup</w:t>
      </w:r>
      <w:proofErr w:type="spellEnd"/>
      <w:r>
        <w:t>, ter jih uvozili v naš program s pomočjo pretvornika modelov v datoteke .</w:t>
      </w:r>
      <w:proofErr w:type="spellStart"/>
      <w:r>
        <w:t>obj</w:t>
      </w:r>
      <w:proofErr w:type="spellEnd"/>
      <w:r>
        <w:t>. Roka, ter obe orožji – lok in meč sta vidni na slikah 1 in 2. Pri loku je prisoten še model puščice, ki se ob uporabi tega orožja izstreli in je nekaj časa nevidna, tako da orožja tisti čas ni mogoče uporabiti. Pri uporabi meča je vidna preprosta animacija, ki predstavlja zamah meča z roko.</w:t>
      </w:r>
    </w:p>
    <w:p w:rsidR="00906AB7" w:rsidRDefault="00906AB7" w:rsidP="00AF21DF">
      <w:pPr>
        <w:spacing w:after="0"/>
      </w:pPr>
      <w:r>
        <w:t xml:space="preserve">Za izdelavo modelov živali smo prav tako uporabili </w:t>
      </w:r>
      <w:proofErr w:type="spellStart"/>
      <w:r>
        <w:t>Sketchup</w:t>
      </w:r>
      <w:proofErr w:type="spellEnd"/>
      <w:r>
        <w:t>, ter nanje nalepili teksture, tako da so živali čim bolj podobna resničnim. Vidimo jih lahko na slikah 3,4 in 5.</w:t>
      </w:r>
      <w:r w:rsidR="00283FDD">
        <w:t xml:space="preserve"> Gibanje živali nadziramo iz programa, tako da jim spreminjamo koordinate postavitve v prostoru.</w:t>
      </w:r>
    </w:p>
    <w:p w:rsidR="0087286F" w:rsidRDefault="0087286F" w:rsidP="00AF21DF">
      <w:pPr>
        <w:spacing w:after="0"/>
      </w:pPr>
      <w:r>
        <w:t xml:space="preserve">Celotno okolje je tudi uvoženo iz </w:t>
      </w:r>
      <w:proofErr w:type="spellStart"/>
      <w:r>
        <w:t>Sketchup</w:t>
      </w:r>
      <w:proofErr w:type="spellEnd"/>
      <w:r>
        <w:t>-a in predstavlja ploskve na katere so nalepljene ustrezne teksture, ter grad, ki je sestavljen iz preprostih poligonov, ter struktur kamenja, tako da daje vtis realnosti.</w:t>
      </w:r>
    </w:p>
    <w:p w:rsidR="00DC5189" w:rsidRDefault="00DC5189" w:rsidP="00AF21DF">
      <w:pPr>
        <w:spacing w:after="0"/>
      </w:pPr>
    </w:p>
    <w:p w:rsidR="00DC5189" w:rsidRDefault="00DC5189" w:rsidP="00DC5189">
      <w:pPr>
        <w:keepNext/>
        <w:spacing w:after="0"/>
      </w:pPr>
      <w:r>
        <w:rPr>
          <w:noProof/>
          <w:lang w:eastAsia="sl-SI"/>
        </w:rPr>
        <w:drawing>
          <wp:inline distT="0" distB="0" distL="0" distR="0">
            <wp:extent cx="5760720" cy="2839085"/>
            <wp:effectExtent l="19050" t="0" r="0" b="0"/>
            <wp:docPr id="7" name="Slika 6" descr="Gr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bmp"/>
                    <pic:cNvPicPr/>
                  </pic:nvPicPr>
                  <pic:blipFill>
                    <a:blip r:embed="rId12" cstate="print"/>
                    <a:stretch>
                      <a:fillRect/>
                    </a:stretch>
                  </pic:blipFill>
                  <pic:spPr>
                    <a:xfrm>
                      <a:off x="0" y="0"/>
                      <a:ext cx="5760720" cy="2839085"/>
                    </a:xfrm>
                    <a:prstGeom prst="rect">
                      <a:avLst/>
                    </a:prstGeom>
                  </pic:spPr>
                </pic:pic>
              </a:graphicData>
            </a:graphic>
          </wp:inline>
        </w:drawing>
      </w:r>
    </w:p>
    <w:p w:rsidR="00DC5189" w:rsidRDefault="00DC5189" w:rsidP="00DC5189">
      <w:pPr>
        <w:pStyle w:val="Caption"/>
      </w:pPr>
      <w:r>
        <w:t>Slika 6: Model našega gradu</w:t>
      </w:r>
      <w:r w:rsidR="006100AF">
        <w:t xml:space="preserve"> – pogled iz Google Sketchup</w:t>
      </w:r>
    </w:p>
    <w:p w:rsidR="00590BA2" w:rsidRDefault="003C7B24" w:rsidP="00590BA2">
      <w:pPr>
        <w:spacing w:after="0"/>
      </w:pPr>
      <w:r>
        <w:t>Na sliki 1 lahko vidimo še pogled proti drugi strani – gozdu in sovražnikovemu gradu in sicer je slika zajeta iz igre.</w:t>
      </w:r>
      <w:r w:rsidR="00A445D5">
        <w:t xml:space="preserve"> Del gozda je tudi sestavljen iz modelov, del pa je realiziran kar s teksturami (Vidno na slikah 1 in 6).</w:t>
      </w:r>
    </w:p>
    <w:p w:rsidR="00444F20" w:rsidRDefault="00444F20" w:rsidP="00590BA2">
      <w:pPr>
        <w:spacing w:after="0"/>
      </w:pPr>
    </w:p>
    <w:p w:rsidR="00444F20" w:rsidRDefault="00444F20">
      <w:r>
        <w:br w:type="page"/>
      </w:r>
    </w:p>
    <w:p w:rsidR="009A3FCC" w:rsidRDefault="009A3FCC" w:rsidP="00F9278E">
      <w:pPr>
        <w:pStyle w:val="Subtitle"/>
      </w:pPr>
      <w:r w:rsidRPr="009A3FCC">
        <w:lastRenderedPageBreak/>
        <w:t>Igra</w:t>
      </w:r>
    </w:p>
    <w:p w:rsidR="009A3FCC" w:rsidRDefault="009A3FCC" w:rsidP="00590BA2">
      <w:pPr>
        <w:spacing w:after="0"/>
      </w:pPr>
      <w:r>
        <w:t xml:space="preserve">Za izvedbo same igre smo uporabili </w:t>
      </w:r>
      <w:proofErr w:type="spellStart"/>
      <w:r>
        <w:t>OpenGL</w:t>
      </w:r>
      <w:proofErr w:type="spellEnd"/>
      <w:r>
        <w:t>, in sicer knjižnico LWJGL. Zato je bilo potrebno celotno funkcionalnost in logiko igre sprogramirati »na roke«. Za začetek je bilo potrebno modele pravilno uvoziti in vpeljati v igro. To smo storili s kreacijo razreda za vsako vrsto sovražnika, ki je imel referenco na ustrezen model.</w:t>
      </w:r>
    </w:p>
    <w:p w:rsidR="009A3FCC" w:rsidRDefault="009A3FCC" w:rsidP="00590BA2">
      <w:pPr>
        <w:spacing w:after="0"/>
      </w:pPr>
    </w:p>
    <w:p w:rsidR="009A3FCC" w:rsidRPr="00F9278E" w:rsidRDefault="009A3FCC" w:rsidP="00590BA2">
      <w:pPr>
        <w:spacing w:after="0"/>
        <w:rPr>
          <w:rStyle w:val="Emphasis"/>
        </w:rPr>
      </w:pPr>
      <w:r w:rsidRPr="00F9278E">
        <w:rPr>
          <w:rStyle w:val="Emphasis"/>
        </w:rPr>
        <w:t>Premikanje</w:t>
      </w:r>
    </w:p>
    <w:p w:rsidR="00B77653" w:rsidRDefault="00B77653" w:rsidP="00590BA2">
      <w:pPr>
        <w:spacing w:after="0"/>
      </w:pPr>
    </w:p>
    <w:p w:rsidR="009A3FCC" w:rsidRDefault="009A3FCC" w:rsidP="00590BA2">
      <w:pPr>
        <w:spacing w:after="0"/>
      </w:pPr>
      <w:r>
        <w:t xml:space="preserve">Premikanje je razdeljeno v dve skupini in sicer: premikanje glavnega lika in premikanje sovražnikov. Za premikanje glavnega lika poskrbi igralec, ki ga nadzira s tipkovnico in miško. Njegova dejanja se v vsaki iteraciji obdelajo in spremembe se izrišejo na zaslon. Drugi sklop predstavlja premikanje živali, za kar poskrbi logika v programu. Vsakem primerek objekta ima kot atribute koordinate, ki predstavljajo postavitev v prostoru, ter končno koordinato, ki predstavlja cilj živali. Ta je seveda v gradu, saj je naloga vsakega sovražnika zajetje gradu. Glede na trenutno in končno pozicijo se v vsaki iteraciji izračuna nov položaj živali. Pri </w:t>
      </w:r>
      <w:r w:rsidR="00B77653">
        <w:t>obeh izračunih novega položaja – tako glavnega junaka, kot tudi posameznega sovražnika je potrebno upoštevati tudi trke, ter jih tudi pravilno obravnavati.</w:t>
      </w:r>
    </w:p>
    <w:p w:rsidR="00B77653" w:rsidRDefault="00B77653" w:rsidP="00590BA2">
      <w:pPr>
        <w:spacing w:after="0"/>
      </w:pPr>
    </w:p>
    <w:p w:rsidR="00B77653" w:rsidRDefault="00B77653" w:rsidP="00590BA2">
      <w:pPr>
        <w:spacing w:after="0"/>
      </w:pPr>
    </w:p>
    <w:p w:rsidR="00B77653" w:rsidRPr="00F9278E" w:rsidRDefault="00B77653" w:rsidP="00590BA2">
      <w:pPr>
        <w:spacing w:after="0"/>
        <w:rPr>
          <w:rStyle w:val="Emphasis"/>
        </w:rPr>
      </w:pPr>
      <w:r w:rsidRPr="00F9278E">
        <w:rPr>
          <w:rStyle w:val="Emphasis"/>
        </w:rPr>
        <w:t>Detekcija trkov</w:t>
      </w:r>
    </w:p>
    <w:p w:rsidR="00B77653" w:rsidRDefault="00B77653" w:rsidP="00590BA2">
      <w:pPr>
        <w:spacing w:after="0"/>
      </w:pPr>
    </w:p>
    <w:p w:rsidR="00B77653" w:rsidRDefault="009A0938" w:rsidP="00590BA2">
      <w:pPr>
        <w:spacing w:after="0"/>
      </w:pPr>
      <w:r>
        <w:t>Delimo jo lahko v tri skupine, in sicer trki med glavnim likom in okoljem, med glavnim likom in sovražniki, ter med sovražniki samimi.</w:t>
      </w:r>
      <w:r w:rsidR="00E358F7">
        <w:t xml:space="preserve"> Prvo skupino trkov zaznavamo tako, da se v vsakem koraku naredi »poskusna poteza« v želeno smer in potem preveri trk. Če se ob novem položaju </w:t>
      </w:r>
      <w:bookmarkStart w:id="0" w:name="_GoBack"/>
      <w:bookmarkEnd w:id="0"/>
      <w:r w:rsidR="00E358F7">
        <w:t>pojavi trk se poteze ne izvede, v obratnem primeru se rezultat poskusne poteze izriše.</w:t>
      </w:r>
      <w:r w:rsidR="00890376">
        <w:t xml:space="preserve"> Ker so stene okolje poševne so predstavljene z enačbo premice in glede na položaj igralca levo oziroma desno od premice se določi trk.</w:t>
      </w:r>
      <w:r w:rsidR="00E358F7">
        <w:t xml:space="preserve"> </w:t>
      </w:r>
      <w:r w:rsidR="00236BB7">
        <w:t xml:space="preserve">Trke med glavnim junakom in sovražniki zaznavamo s krogi. V vsaki iteraciji se preveri naš trenutni položaj, ter položaj vseh sovražnikov. Če se »navidezni krog«, ki si ga  lahko predstavljamo okrog vsakega lika (njegov radij je shranjen v atributu objekta) seka, </w:t>
      </w:r>
      <w:r w:rsidR="00235E3A">
        <w:t xml:space="preserve"> se spremeni smer premikajočih živali tako, da se ne prekrijejo (žival zaobide heroja)</w:t>
      </w:r>
      <w:r w:rsidR="00236BB7">
        <w:t xml:space="preserve">. Zadnja skupina trkov, ki se dogajajo samo med sovražniki in nanje nimamo od zunaj nič vpliva se </w:t>
      </w:r>
      <w:proofErr w:type="spellStart"/>
      <w:r w:rsidR="00B84176">
        <w:t>detektirajo</w:t>
      </w:r>
      <w:proofErr w:type="spellEnd"/>
      <w:r w:rsidR="00B84176">
        <w:t xml:space="preserve"> podobno kot trki med glavnim likom in sovražniki, in sicer z navideznimi krogi. Okoli vsake živali si zamislimo krog, ter preverjamo, če se ti krogi sekajo, kar je enostavno, saj preverimo le, če je razdalja med dvema objektoma večja od vsote njunih radiev</w:t>
      </w:r>
      <w:r w:rsidR="00235E3A">
        <w:t>. Tudi v tem primeru se spremeni smer živali da ne pride do prekrivanja.</w:t>
      </w:r>
    </w:p>
    <w:p w:rsidR="00AE0490" w:rsidRDefault="00AE0490" w:rsidP="00590BA2">
      <w:pPr>
        <w:spacing w:after="0"/>
      </w:pPr>
    </w:p>
    <w:p w:rsidR="00AE0490" w:rsidRPr="00F9278E" w:rsidRDefault="00AE0490" w:rsidP="00590BA2">
      <w:pPr>
        <w:spacing w:after="0"/>
        <w:rPr>
          <w:rStyle w:val="Emphasis"/>
        </w:rPr>
      </w:pPr>
      <w:r w:rsidRPr="00F9278E">
        <w:rPr>
          <w:rStyle w:val="Emphasis"/>
        </w:rPr>
        <w:t>Delovanje orožja</w:t>
      </w:r>
    </w:p>
    <w:p w:rsidR="00AE0490" w:rsidRDefault="00AE0490" w:rsidP="00590BA2">
      <w:pPr>
        <w:spacing w:after="0"/>
      </w:pPr>
    </w:p>
    <w:p w:rsidR="00AE0490" w:rsidRDefault="006B2BAB" w:rsidP="00590BA2">
      <w:pPr>
        <w:spacing w:after="0"/>
      </w:pPr>
      <w:r>
        <w:t xml:space="preserve">Delovanje orožja je realizirano tako, da se ob vsaki njegovi uporabi preveri, če je orožje naredilo kakšno spremembo, ter da se v vsakem primeru pokaže ustrezno animacija. Če ustrelimo z lokom je potrebno preveriti, če vektor, ki kaže naravnost v smeri pogleda gledalca in je definiran skupaj s trenutno postavitvijo kamere, »zadane« kakšnega sovražnika. V tem primeru se sovražnika uniči in odstrani iz igre. </w:t>
      </w:r>
      <w:r w:rsidR="00235E3A">
        <w:t xml:space="preserve"> Ob smrti živali se zgodi manjša animacija, žival pade postrani in ostane v okolju dokler se stopnja ne konča.</w:t>
      </w:r>
      <w:r w:rsidR="00235E3A">
        <w:rPr>
          <w:color w:val="FFC000"/>
        </w:rPr>
        <w:t xml:space="preserve"> </w:t>
      </w:r>
      <w:r>
        <w:t xml:space="preserve"> V primeru da </w:t>
      </w:r>
      <w:r w:rsidRPr="00890376">
        <w:t>uporabimo</w:t>
      </w:r>
      <w:r>
        <w:t xml:space="preserve"> meč je potrebno vektor smeri orožja ustrezno omejiti glede na lastnost meča koliko meri njegov doseg. </w:t>
      </w:r>
      <w:r w:rsidR="00235E3A">
        <w:t xml:space="preserve">V primeru da meč »zadane« žival, le-ta izgubi dve točki zdravja. Tako heroju omogočimo taktično izbiro pri </w:t>
      </w:r>
      <w:r w:rsidR="00235E3A">
        <w:lastRenderedPageBreak/>
        <w:t>boju s sovražniki, saj bo živali, ki so mu bližje in potrebujejo več udarcev, lažje pokončal z mečem kot lokom.</w:t>
      </w:r>
    </w:p>
    <w:p w:rsidR="00F9278E" w:rsidRDefault="00F9278E" w:rsidP="00590BA2">
      <w:pPr>
        <w:spacing w:after="0"/>
      </w:pPr>
    </w:p>
    <w:p w:rsidR="00F9278E" w:rsidRDefault="00F9278E" w:rsidP="00590BA2">
      <w:pPr>
        <w:spacing w:after="0"/>
      </w:pPr>
    </w:p>
    <w:p w:rsidR="006034D2" w:rsidRPr="00F9278E" w:rsidRDefault="006034D2" w:rsidP="00590BA2">
      <w:pPr>
        <w:spacing w:after="0"/>
        <w:rPr>
          <w:rStyle w:val="Emphasis"/>
        </w:rPr>
      </w:pPr>
      <w:r w:rsidRPr="00F9278E">
        <w:rPr>
          <w:rStyle w:val="Emphasis"/>
        </w:rPr>
        <w:t>Kamera</w:t>
      </w:r>
    </w:p>
    <w:p w:rsidR="006034D2" w:rsidRDefault="006034D2" w:rsidP="00590BA2">
      <w:pPr>
        <w:spacing w:after="0"/>
      </w:pPr>
    </w:p>
    <w:p w:rsidR="006034D2" w:rsidRDefault="006034D2" w:rsidP="00590BA2">
      <w:pPr>
        <w:spacing w:after="0"/>
      </w:pPr>
      <w:r>
        <w:t xml:space="preserve">Kamera predstavlja osnovni pogled igralce. Ker </w:t>
      </w:r>
      <w:proofErr w:type="spellStart"/>
      <w:r>
        <w:t>OpenGL</w:t>
      </w:r>
      <w:proofErr w:type="spellEnd"/>
      <w:r>
        <w:t xml:space="preserve"> ne nudi podpore za kamero, smo jo morali realizirati sami.</w:t>
      </w:r>
      <w:r w:rsidR="003B4A04">
        <w:t xml:space="preserve"> To smo storili z implementacijo razreda, ki je predstavljal igralca</w:t>
      </w:r>
      <w:r w:rsidR="00AF5BEF">
        <w:t xml:space="preserve"> – njegovo pozicijo v prostoru, ter smer kamor je obrnjen. Glede na te parametre </w:t>
      </w:r>
      <w:r w:rsidR="00EC792E">
        <w:t xml:space="preserve">se tudi spreminja izris okolja. V pomoč nama je bil vodič </w:t>
      </w:r>
      <w:hyperlink r:id="rId13" w:history="1">
        <w:r w:rsidR="00EC792E" w:rsidRPr="00C10869">
          <w:rPr>
            <w:rStyle w:val="Hyperlink"/>
          </w:rPr>
          <w:t>http://www.lloydgoodall.com/tutorials/first-person-camera-co</w:t>
        </w:r>
        <w:r w:rsidR="00EC792E" w:rsidRPr="00C10869">
          <w:rPr>
            <w:rStyle w:val="Hyperlink"/>
          </w:rPr>
          <w:t>n</w:t>
        </w:r>
        <w:r w:rsidR="00EC792E" w:rsidRPr="00C10869">
          <w:rPr>
            <w:rStyle w:val="Hyperlink"/>
          </w:rPr>
          <w:t>trol-with-lwjgl/</w:t>
        </w:r>
      </w:hyperlink>
      <w:r w:rsidR="00EC792E">
        <w:t>, ki nama je omogočil, da sva razumela delovanje prvoosebne kamere ter jo nato priredila za svoje potrebe.</w:t>
      </w:r>
    </w:p>
    <w:p w:rsidR="00AF5BEF" w:rsidRDefault="00AF5BEF" w:rsidP="00590BA2">
      <w:pPr>
        <w:spacing w:after="0"/>
      </w:pPr>
    </w:p>
    <w:p w:rsidR="00AF5BEF" w:rsidRPr="00F9278E" w:rsidRDefault="00AF5BEF" w:rsidP="00590BA2">
      <w:pPr>
        <w:spacing w:after="0"/>
        <w:rPr>
          <w:rStyle w:val="Emphasis"/>
        </w:rPr>
      </w:pPr>
      <w:r w:rsidRPr="00F9278E">
        <w:rPr>
          <w:rStyle w:val="Emphasis"/>
        </w:rPr>
        <w:t>Izris</w:t>
      </w:r>
    </w:p>
    <w:p w:rsidR="00AF5BEF" w:rsidRDefault="00AF5BEF" w:rsidP="00590BA2">
      <w:pPr>
        <w:spacing w:after="0"/>
      </w:pPr>
    </w:p>
    <w:p w:rsidR="00AF5BEF" w:rsidRDefault="00AF5BEF" w:rsidP="00590BA2">
      <w:pPr>
        <w:spacing w:after="0"/>
      </w:pPr>
      <w:r>
        <w:t>Izris poteka v zanki, tako da se v vsaki znova izračunajo potrebni parametri objektov, glede na te parametre pa se izriše vse kar je potrebno. Parametre je potrebno računati za objekte, ki se premikajo (sovražniki), ter za parametre igralca. Za okolje, ki je statično teh parametrov ni potrebno računati, ampak se objekti samo izrišejo.</w:t>
      </w:r>
    </w:p>
    <w:p w:rsidR="00B50D6F" w:rsidRDefault="00B50D6F" w:rsidP="00590BA2">
      <w:pPr>
        <w:spacing w:after="0"/>
      </w:pPr>
    </w:p>
    <w:p w:rsidR="00B50D6F" w:rsidRPr="00F9278E" w:rsidRDefault="00B50D6F" w:rsidP="00590BA2">
      <w:pPr>
        <w:spacing w:after="0"/>
        <w:rPr>
          <w:rStyle w:val="Emphasis"/>
        </w:rPr>
      </w:pPr>
      <w:r w:rsidRPr="00F9278E">
        <w:rPr>
          <w:rStyle w:val="Emphasis"/>
        </w:rPr>
        <w:t>Zaslon</w:t>
      </w:r>
    </w:p>
    <w:p w:rsidR="00B50D6F" w:rsidRDefault="00B50D6F" w:rsidP="00590BA2">
      <w:pPr>
        <w:spacing w:after="0"/>
      </w:pPr>
    </w:p>
    <w:p w:rsidR="00AF5BEF" w:rsidRDefault="00B50D6F" w:rsidP="00590BA2">
      <w:pPr>
        <w:spacing w:after="0"/>
      </w:pPr>
      <w:r>
        <w:t xml:space="preserve">Na zaslonu so prikazane le najosnovnejše informacije, ki jih igralec potrebuje za nemoteno igranje igre. V zgornjem levem kotu lahko vidimo na kateri stopnji se trenutno nahajamo, v zgornjem desnem kotu pa koliko »življenj« je še ostalo gradu. Ta številka se zmanjša vsakič, ko uspe sovražniku priti v grad. Napisi so realizirani s HUD – </w:t>
      </w:r>
      <w:proofErr w:type="spellStart"/>
      <w:r>
        <w:t>om</w:t>
      </w:r>
      <w:proofErr w:type="spellEnd"/>
      <w:r>
        <w:t xml:space="preserve">, ki smo ga obravnavali tudi na vajah. </w:t>
      </w:r>
      <w:r w:rsidRPr="00B50D6F">
        <w:rPr>
          <w:color w:val="FFC000"/>
        </w:rPr>
        <w:t>//</w:t>
      </w:r>
      <w:proofErr w:type="spellStart"/>
      <w:r w:rsidRPr="00B50D6F">
        <w:rPr>
          <w:color w:val="FFC000"/>
        </w:rPr>
        <w:t>use</w:t>
      </w:r>
      <w:proofErr w:type="spellEnd"/>
      <w:r w:rsidRPr="00B50D6F">
        <w:rPr>
          <w:color w:val="FFC000"/>
        </w:rPr>
        <w:t xml:space="preserve"> to so </w:t>
      </w:r>
      <w:proofErr w:type="spellStart"/>
      <w:r w:rsidRPr="00B50D6F">
        <w:rPr>
          <w:color w:val="FFC000"/>
        </w:rPr>
        <w:t>zaenkrat</w:t>
      </w:r>
      <w:proofErr w:type="spellEnd"/>
      <w:r w:rsidRPr="00B50D6F">
        <w:rPr>
          <w:color w:val="FFC000"/>
        </w:rPr>
        <w:t xml:space="preserve"> še želje, ki jih moremo uresničit, treba je opisat še meni ki še ne vem kako bo </w:t>
      </w:r>
      <w:proofErr w:type="spellStart"/>
      <w:r w:rsidRPr="00B50D6F">
        <w:rPr>
          <w:color w:val="FFC000"/>
        </w:rPr>
        <w:t>zgledau</w:t>
      </w:r>
      <w:proofErr w:type="spellEnd"/>
      <w:r w:rsidRPr="00B50D6F">
        <w:rPr>
          <w:color w:val="FFC000"/>
        </w:rPr>
        <w:t xml:space="preserve"> in kako bo realiziran </w:t>
      </w:r>
      <w:r w:rsidRPr="00B50D6F">
        <w:rPr>
          <w:color w:val="FFC000"/>
        </w:rPr>
        <w:sym w:font="Wingdings" w:char="F04A"/>
      </w:r>
    </w:p>
    <w:p w:rsidR="00EC792E" w:rsidRDefault="00EC792E" w:rsidP="00590BA2">
      <w:pPr>
        <w:spacing w:after="0"/>
      </w:pPr>
    </w:p>
    <w:p w:rsidR="00EC792E" w:rsidRDefault="00EC792E" w:rsidP="00590BA2">
      <w:pPr>
        <w:spacing w:after="0"/>
      </w:pPr>
      <w:r>
        <w:t xml:space="preserve">//glede menija, </w:t>
      </w:r>
      <w:proofErr w:type="spellStart"/>
      <w:r>
        <w:t>pomojem</w:t>
      </w:r>
      <w:proofErr w:type="spellEnd"/>
      <w:r>
        <w:t xml:space="preserve"> </w:t>
      </w:r>
      <w:proofErr w:type="spellStart"/>
      <w:r>
        <w:t>najbolš</w:t>
      </w:r>
      <w:proofErr w:type="spellEnd"/>
      <w:r>
        <w:t xml:space="preserve"> da mama samo start/</w:t>
      </w:r>
      <w:proofErr w:type="spellStart"/>
      <w:r>
        <w:t>resume</w:t>
      </w:r>
      <w:proofErr w:type="spellEnd"/>
      <w:r>
        <w:t xml:space="preserve"> in </w:t>
      </w:r>
      <w:proofErr w:type="spellStart"/>
      <w:r>
        <w:t>exit</w:t>
      </w:r>
      <w:proofErr w:type="spellEnd"/>
      <w:r>
        <w:t xml:space="preserve">, torej dva gumba, </w:t>
      </w:r>
      <w:proofErr w:type="spellStart"/>
      <w:r>
        <w:t>nč</w:t>
      </w:r>
      <w:proofErr w:type="spellEnd"/>
      <w:r>
        <w:t xml:space="preserve"> kaj posebnega, mogoč bi </w:t>
      </w:r>
      <w:proofErr w:type="spellStart"/>
      <w:r>
        <w:t>lahk</w:t>
      </w:r>
      <w:proofErr w:type="spellEnd"/>
      <w:r>
        <w:t xml:space="preserve"> še dodala izbiro stopenj? Ne vem</w:t>
      </w:r>
    </w:p>
    <w:p w:rsidR="00EC792E" w:rsidRDefault="00EC792E" w:rsidP="00590BA2">
      <w:pPr>
        <w:spacing w:after="0"/>
      </w:pPr>
    </w:p>
    <w:p w:rsidR="00EC792E" w:rsidRDefault="00EC792E" w:rsidP="00590BA2">
      <w:pPr>
        <w:spacing w:after="0"/>
      </w:pPr>
    </w:p>
    <w:p w:rsidR="00AF5BEF" w:rsidRPr="00F9278E" w:rsidRDefault="00AF5BEF" w:rsidP="00590BA2">
      <w:pPr>
        <w:spacing w:after="0"/>
        <w:rPr>
          <w:rStyle w:val="Emphasis"/>
        </w:rPr>
      </w:pPr>
      <w:r w:rsidRPr="00F9278E">
        <w:rPr>
          <w:rStyle w:val="Emphasis"/>
        </w:rPr>
        <w:t>Potek igre</w:t>
      </w:r>
    </w:p>
    <w:p w:rsidR="00AF5BEF" w:rsidRDefault="00AF5BEF" w:rsidP="00590BA2">
      <w:pPr>
        <w:spacing w:after="0"/>
      </w:pPr>
    </w:p>
    <w:p w:rsidR="00AF5BEF" w:rsidRDefault="005F5B14" w:rsidP="00590BA2">
      <w:pPr>
        <w:spacing w:after="0"/>
      </w:pPr>
      <w:r>
        <w:t>Igra se prične s prvo stopnjo, tako da se sovražniki premikajo proti gradu. V vsaki stopnji je vnaprej določeno skupno število vseh sovražnikov</w:t>
      </w:r>
      <w:r w:rsidR="00793B94">
        <w:t>, ter njihovo pojavljanje v okolju.</w:t>
      </w:r>
      <w:r w:rsidR="009A260A">
        <w:t xml:space="preserve"> Vodi se tudi evidenca o tem koliko sovražnikov je že uničenih, ter koliko jih je uspelo priti v grad. Ko so vsi predvideni sovražniki bodisi ubiti, oziroma v gradu je stopnje konec. Sledi prehod na novo stopnjo, ki je od prejšnje seveda težja v smislu da se v njej generira več sovražnikov, ki se tudi pojavljajo bolj pogosto.</w:t>
      </w:r>
      <w:r w:rsidR="00890376">
        <w:t xml:space="preserve"> Ko se zaključijo vse predvidene stopnje je igre konec in to predstavlja zmago igralca.</w:t>
      </w:r>
      <w:r w:rsidR="009A260A">
        <w:t xml:space="preserve"> Vsa ta logika je vgrajena v programu in je igralec ne more spreminjati.</w:t>
      </w:r>
      <w:r w:rsidR="00890376">
        <w:t xml:space="preserve"> Tudi za grad je potrebno voditi evidenco o sovražnikih, ki so ga že uspeli doseči, ter jo primerjati z največjim dovoljenim številom »pobeglih« sovražnikov. Obe številki sta predstavljeni kot atributa igralca</w:t>
      </w:r>
      <w:r w:rsidR="00B50D6F">
        <w:t>, ter tudi prikazani na zaslonu.</w:t>
      </w:r>
    </w:p>
    <w:p w:rsidR="00AF5BEF" w:rsidRDefault="00AF5BEF" w:rsidP="00590BA2">
      <w:pPr>
        <w:spacing w:after="0"/>
      </w:pPr>
    </w:p>
    <w:p w:rsidR="00AF5BEF" w:rsidRPr="00B84176" w:rsidRDefault="00AF5BEF" w:rsidP="00590BA2">
      <w:pPr>
        <w:spacing w:after="0"/>
      </w:pPr>
    </w:p>
    <w:sectPr w:rsidR="00AF5BEF" w:rsidRPr="00B84176" w:rsidSect="00320F2B">
      <w:headerReference w:type="default" r:id="rId14"/>
      <w:footerReference w:type="default" r:id="rId1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543B" w:rsidRDefault="0005543B" w:rsidP="00590BA2">
      <w:pPr>
        <w:spacing w:after="0" w:line="240" w:lineRule="auto"/>
      </w:pPr>
      <w:r>
        <w:separator/>
      </w:r>
    </w:p>
  </w:endnote>
  <w:endnote w:type="continuationSeparator" w:id="0">
    <w:p w:rsidR="0005543B" w:rsidRDefault="0005543B" w:rsidP="00590B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EE"/>
    <w:family w:val="roman"/>
    <w:pitch w:val="variable"/>
    <w:sig w:usb0="E00002FF" w:usb1="400004FF" w:usb2="00000000" w:usb3="00000000" w:csb0="0000019F" w:csb1="00000000"/>
  </w:font>
  <w:font w:name="Times New Roman">
    <w:panose1 w:val="02020603050405020304"/>
    <w:charset w:val="EE"/>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EE"/>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46900"/>
      <w:docPartObj>
        <w:docPartGallery w:val="Page Numbers (Bottom of Page)"/>
        <w:docPartUnique/>
      </w:docPartObj>
    </w:sdtPr>
    <w:sdtEndPr/>
    <w:sdtContent>
      <w:p w:rsidR="005F5B14" w:rsidRDefault="00840F9C">
        <w:pPr>
          <w:pStyle w:val="Footer"/>
          <w:jc w:val="center"/>
        </w:pPr>
        <w:r>
          <w:fldChar w:fldCharType="begin"/>
        </w:r>
        <w:r>
          <w:instrText xml:space="preserve"> PAGE   \* MERGEFORMAT </w:instrText>
        </w:r>
        <w:r>
          <w:fldChar w:fldCharType="separate"/>
        </w:r>
        <w:r w:rsidR="00EC792E">
          <w:rPr>
            <w:noProof/>
          </w:rPr>
          <w:t>5</w:t>
        </w:r>
        <w:r>
          <w:rPr>
            <w:noProof/>
          </w:rPr>
          <w:fldChar w:fldCharType="end"/>
        </w:r>
      </w:p>
    </w:sdtContent>
  </w:sdt>
  <w:p w:rsidR="005F5B14" w:rsidRDefault="005F5B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543B" w:rsidRDefault="0005543B" w:rsidP="00590BA2">
      <w:pPr>
        <w:spacing w:after="0" w:line="240" w:lineRule="auto"/>
      </w:pPr>
      <w:r>
        <w:separator/>
      </w:r>
    </w:p>
  </w:footnote>
  <w:footnote w:type="continuationSeparator" w:id="0">
    <w:p w:rsidR="0005543B" w:rsidRDefault="0005543B" w:rsidP="00590B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bCs/>
        <w:sz w:val="24"/>
        <w:szCs w:val="28"/>
      </w:rPr>
      <w:alias w:val="Naslov"/>
      <w:id w:val="77887899"/>
      <w:placeholder>
        <w:docPart w:val="D141E370B614437085A8523865834664"/>
      </w:placeholder>
      <w:dataBinding w:prefixMappings="xmlns:ns0='http://schemas.openxmlformats.org/package/2006/metadata/core-properties' xmlns:ns1='http://purl.org/dc/elements/1.1/'" w:xpath="/ns0:coreProperties[1]/ns1:title[1]" w:storeItemID="{6C3C8BC8-F283-45AE-878A-BAB7291924A1}"/>
      <w:text/>
    </w:sdtPr>
    <w:sdtEndPr/>
    <w:sdtContent>
      <w:p w:rsidR="005F5B14" w:rsidRPr="00F9278E" w:rsidRDefault="005F5B14">
        <w:pPr>
          <w:pStyle w:val="Header"/>
          <w:tabs>
            <w:tab w:val="left" w:pos="2580"/>
            <w:tab w:val="left" w:pos="2985"/>
          </w:tabs>
          <w:spacing w:after="120" w:line="276" w:lineRule="auto"/>
          <w:jc w:val="right"/>
          <w:rPr>
            <w:b/>
            <w:bCs/>
            <w:sz w:val="24"/>
            <w:szCs w:val="28"/>
          </w:rPr>
        </w:pPr>
        <w:r w:rsidRPr="00F9278E">
          <w:rPr>
            <w:b/>
            <w:bCs/>
            <w:sz w:val="24"/>
            <w:szCs w:val="28"/>
          </w:rPr>
          <w:t>Računalniška grafika in teorija iger</w:t>
        </w:r>
      </w:p>
    </w:sdtContent>
  </w:sdt>
  <w:sdt>
    <w:sdtPr>
      <w:rPr>
        <w:sz w:val="20"/>
      </w:rPr>
      <w:alias w:val="Podnaslov"/>
      <w:id w:val="77887903"/>
      <w:placeholder>
        <w:docPart w:val="8E2331C6D5B64C00AF4827A18242552C"/>
      </w:placeholder>
      <w:dataBinding w:prefixMappings="xmlns:ns0='http://schemas.openxmlformats.org/package/2006/metadata/core-properties' xmlns:ns1='http://purl.org/dc/elements/1.1/'" w:xpath="/ns0:coreProperties[1]/ns1:subject[1]" w:storeItemID="{6C3C8BC8-F283-45AE-878A-BAB7291924A1}"/>
      <w:text/>
    </w:sdtPr>
    <w:sdtEndPr/>
    <w:sdtContent>
      <w:p w:rsidR="005F5B14" w:rsidRPr="00F9278E" w:rsidRDefault="005F5B14">
        <w:pPr>
          <w:pStyle w:val="Header"/>
          <w:tabs>
            <w:tab w:val="left" w:pos="2580"/>
            <w:tab w:val="left" w:pos="2985"/>
          </w:tabs>
          <w:spacing w:after="120" w:line="276" w:lineRule="auto"/>
          <w:jc w:val="right"/>
          <w:rPr>
            <w:sz w:val="20"/>
          </w:rPr>
        </w:pPr>
        <w:r w:rsidRPr="00F9278E">
          <w:rPr>
            <w:sz w:val="20"/>
          </w:rPr>
          <w:t>Igra 3D - dokumentacija</w:t>
        </w:r>
      </w:p>
    </w:sdtContent>
  </w:sdt>
  <w:sdt>
    <w:sdtPr>
      <w:rPr>
        <w:color w:val="808080" w:themeColor="text1" w:themeTint="7F"/>
        <w:sz w:val="20"/>
      </w:rPr>
      <w:alias w:val="Avtor"/>
      <w:id w:val="77887908"/>
      <w:placeholder>
        <w:docPart w:val="13E39B4C37894623988E5859BE309521"/>
      </w:placeholder>
      <w:dataBinding w:prefixMappings="xmlns:ns0='http://schemas.openxmlformats.org/package/2006/metadata/core-properties' xmlns:ns1='http://purl.org/dc/elements/1.1/'" w:xpath="/ns0:coreProperties[1]/ns1:creator[1]" w:storeItemID="{6C3C8BC8-F283-45AE-878A-BAB7291924A1}"/>
      <w:text/>
    </w:sdtPr>
    <w:sdtEndPr/>
    <w:sdtContent>
      <w:p w:rsidR="005F5B14" w:rsidRPr="00F9278E" w:rsidRDefault="005F5B14">
        <w:pPr>
          <w:pStyle w:val="Header"/>
          <w:pBdr>
            <w:bottom w:val="single" w:sz="4" w:space="1" w:color="A5A5A5" w:themeColor="background1" w:themeShade="A5"/>
          </w:pBdr>
          <w:tabs>
            <w:tab w:val="left" w:pos="2580"/>
            <w:tab w:val="left" w:pos="2985"/>
          </w:tabs>
          <w:spacing w:after="120" w:line="276" w:lineRule="auto"/>
          <w:jc w:val="right"/>
          <w:rPr>
            <w:color w:val="808080" w:themeColor="text1" w:themeTint="7F"/>
            <w:sz w:val="20"/>
          </w:rPr>
        </w:pPr>
        <w:r w:rsidRPr="00F9278E">
          <w:rPr>
            <w:color w:val="808080" w:themeColor="text1" w:themeTint="7F"/>
            <w:sz w:val="20"/>
          </w:rPr>
          <w:t>Alan Lukežič (63090089) &amp; Miran Levar (63090369)</w:t>
        </w:r>
      </w:p>
    </w:sdtContent>
  </w:sdt>
  <w:p w:rsidR="005F5B14" w:rsidRDefault="005F5B1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90BA2"/>
    <w:rsid w:val="0005543B"/>
    <w:rsid w:val="00092792"/>
    <w:rsid w:val="000C35A5"/>
    <w:rsid w:val="00144088"/>
    <w:rsid w:val="0014443A"/>
    <w:rsid w:val="00235E3A"/>
    <w:rsid w:val="00236BB7"/>
    <w:rsid w:val="00283FDD"/>
    <w:rsid w:val="00320F2B"/>
    <w:rsid w:val="00324489"/>
    <w:rsid w:val="003B4A04"/>
    <w:rsid w:val="003C7B24"/>
    <w:rsid w:val="00433D53"/>
    <w:rsid w:val="00444F20"/>
    <w:rsid w:val="005514DF"/>
    <w:rsid w:val="00590BA2"/>
    <w:rsid w:val="005F5B14"/>
    <w:rsid w:val="006034D2"/>
    <w:rsid w:val="006100AF"/>
    <w:rsid w:val="006B2BAB"/>
    <w:rsid w:val="00793B94"/>
    <w:rsid w:val="00840F9C"/>
    <w:rsid w:val="0087286F"/>
    <w:rsid w:val="00890376"/>
    <w:rsid w:val="00896D50"/>
    <w:rsid w:val="00906AB7"/>
    <w:rsid w:val="009345BB"/>
    <w:rsid w:val="009A0938"/>
    <w:rsid w:val="009A260A"/>
    <w:rsid w:val="009A3FCC"/>
    <w:rsid w:val="009C25DA"/>
    <w:rsid w:val="00A12B39"/>
    <w:rsid w:val="00A3011A"/>
    <w:rsid w:val="00A37664"/>
    <w:rsid w:val="00A445D5"/>
    <w:rsid w:val="00A65216"/>
    <w:rsid w:val="00AE0490"/>
    <w:rsid w:val="00AF21DF"/>
    <w:rsid w:val="00AF5BEF"/>
    <w:rsid w:val="00B50D6F"/>
    <w:rsid w:val="00B77653"/>
    <w:rsid w:val="00B84176"/>
    <w:rsid w:val="00D41538"/>
    <w:rsid w:val="00DA53CC"/>
    <w:rsid w:val="00DC5189"/>
    <w:rsid w:val="00E00B46"/>
    <w:rsid w:val="00E358F7"/>
    <w:rsid w:val="00EB093D"/>
    <w:rsid w:val="00EC792E"/>
    <w:rsid w:val="00F261E8"/>
    <w:rsid w:val="00F3272F"/>
    <w:rsid w:val="00F9278E"/>
    <w:rsid w:val="00F94AF0"/>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sl-SI"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278E"/>
  </w:style>
  <w:style w:type="paragraph" w:styleId="Heading1">
    <w:name w:val="heading 1"/>
    <w:basedOn w:val="Normal"/>
    <w:next w:val="Normal"/>
    <w:link w:val="Heading1Char"/>
    <w:uiPriority w:val="9"/>
    <w:qFormat/>
    <w:rsid w:val="00F9278E"/>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F9278E"/>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semiHidden/>
    <w:unhideWhenUsed/>
    <w:qFormat/>
    <w:rsid w:val="00F9278E"/>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semiHidden/>
    <w:unhideWhenUsed/>
    <w:qFormat/>
    <w:rsid w:val="00F9278E"/>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F9278E"/>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F9278E"/>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F9278E"/>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F9278E"/>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F9278E"/>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0BA2"/>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0BA2"/>
  </w:style>
  <w:style w:type="paragraph" w:styleId="Footer">
    <w:name w:val="footer"/>
    <w:basedOn w:val="Normal"/>
    <w:link w:val="FooterChar"/>
    <w:uiPriority w:val="99"/>
    <w:unhideWhenUsed/>
    <w:rsid w:val="00590BA2"/>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0BA2"/>
  </w:style>
  <w:style w:type="paragraph" w:styleId="BalloonText">
    <w:name w:val="Balloon Text"/>
    <w:basedOn w:val="Normal"/>
    <w:link w:val="BalloonTextChar"/>
    <w:uiPriority w:val="99"/>
    <w:semiHidden/>
    <w:unhideWhenUsed/>
    <w:rsid w:val="00590B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0BA2"/>
    <w:rPr>
      <w:rFonts w:ascii="Tahoma" w:hAnsi="Tahoma" w:cs="Tahoma"/>
      <w:sz w:val="16"/>
      <w:szCs w:val="16"/>
    </w:rPr>
  </w:style>
  <w:style w:type="paragraph" w:styleId="Caption">
    <w:name w:val="caption"/>
    <w:basedOn w:val="Normal"/>
    <w:next w:val="Normal"/>
    <w:uiPriority w:val="35"/>
    <w:unhideWhenUsed/>
    <w:qFormat/>
    <w:rsid w:val="00F9278E"/>
    <w:rPr>
      <w:caps/>
      <w:spacing w:val="10"/>
      <w:sz w:val="18"/>
      <w:szCs w:val="18"/>
    </w:rPr>
  </w:style>
  <w:style w:type="paragraph" w:styleId="Title">
    <w:name w:val="Title"/>
    <w:basedOn w:val="Normal"/>
    <w:next w:val="Normal"/>
    <w:link w:val="TitleChar"/>
    <w:uiPriority w:val="10"/>
    <w:qFormat/>
    <w:rsid w:val="00F9278E"/>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F9278E"/>
    <w:rPr>
      <w:caps/>
      <w:color w:val="632423" w:themeColor="accent2" w:themeShade="80"/>
      <w:spacing w:val="50"/>
      <w:sz w:val="44"/>
      <w:szCs w:val="44"/>
    </w:rPr>
  </w:style>
  <w:style w:type="character" w:customStyle="1" w:styleId="Heading1Char">
    <w:name w:val="Heading 1 Char"/>
    <w:basedOn w:val="DefaultParagraphFont"/>
    <w:link w:val="Heading1"/>
    <w:uiPriority w:val="9"/>
    <w:rsid w:val="00F9278E"/>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F9278E"/>
    <w:rPr>
      <w:caps/>
      <w:color w:val="632423" w:themeColor="accent2" w:themeShade="80"/>
      <w:spacing w:val="15"/>
      <w:sz w:val="24"/>
      <w:szCs w:val="24"/>
    </w:rPr>
  </w:style>
  <w:style w:type="character" w:customStyle="1" w:styleId="Heading3Char">
    <w:name w:val="Heading 3 Char"/>
    <w:basedOn w:val="DefaultParagraphFont"/>
    <w:link w:val="Heading3"/>
    <w:uiPriority w:val="9"/>
    <w:semiHidden/>
    <w:rsid w:val="00F9278E"/>
    <w:rPr>
      <w:caps/>
      <w:color w:val="622423" w:themeColor="accent2" w:themeShade="7F"/>
      <w:sz w:val="24"/>
      <w:szCs w:val="24"/>
    </w:rPr>
  </w:style>
  <w:style w:type="character" w:customStyle="1" w:styleId="Heading4Char">
    <w:name w:val="Heading 4 Char"/>
    <w:basedOn w:val="DefaultParagraphFont"/>
    <w:link w:val="Heading4"/>
    <w:uiPriority w:val="9"/>
    <w:semiHidden/>
    <w:rsid w:val="00F9278E"/>
    <w:rPr>
      <w:caps/>
      <w:color w:val="622423" w:themeColor="accent2" w:themeShade="7F"/>
      <w:spacing w:val="10"/>
    </w:rPr>
  </w:style>
  <w:style w:type="character" w:customStyle="1" w:styleId="Heading5Char">
    <w:name w:val="Heading 5 Char"/>
    <w:basedOn w:val="DefaultParagraphFont"/>
    <w:link w:val="Heading5"/>
    <w:uiPriority w:val="9"/>
    <w:semiHidden/>
    <w:rsid w:val="00F9278E"/>
    <w:rPr>
      <w:caps/>
      <w:color w:val="622423" w:themeColor="accent2" w:themeShade="7F"/>
      <w:spacing w:val="10"/>
    </w:rPr>
  </w:style>
  <w:style w:type="character" w:customStyle="1" w:styleId="Heading6Char">
    <w:name w:val="Heading 6 Char"/>
    <w:basedOn w:val="DefaultParagraphFont"/>
    <w:link w:val="Heading6"/>
    <w:uiPriority w:val="9"/>
    <w:semiHidden/>
    <w:rsid w:val="00F9278E"/>
    <w:rPr>
      <w:caps/>
      <w:color w:val="943634" w:themeColor="accent2" w:themeShade="BF"/>
      <w:spacing w:val="10"/>
    </w:rPr>
  </w:style>
  <w:style w:type="character" w:customStyle="1" w:styleId="Heading7Char">
    <w:name w:val="Heading 7 Char"/>
    <w:basedOn w:val="DefaultParagraphFont"/>
    <w:link w:val="Heading7"/>
    <w:uiPriority w:val="9"/>
    <w:semiHidden/>
    <w:rsid w:val="00F9278E"/>
    <w:rPr>
      <w:i/>
      <w:iCs/>
      <w:caps/>
      <w:color w:val="943634" w:themeColor="accent2" w:themeShade="BF"/>
      <w:spacing w:val="10"/>
    </w:rPr>
  </w:style>
  <w:style w:type="character" w:customStyle="1" w:styleId="Heading8Char">
    <w:name w:val="Heading 8 Char"/>
    <w:basedOn w:val="DefaultParagraphFont"/>
    <w:link w:val="Heading8"/>
    <w:uiPriority w:val="9"/>
    <w:semiHidden/>
    <w:rsid w:val="00F9278E"/>
    <w:rPr>
      <w:caps/>
      <w:spacing w:val="10"/>
      <w:sz w:val="20"/>
      <w:szCs w:val="20"/>
    </w:rPr>
  </w:style>
  <w:style w:type="character" w:customStyle="1" w:styleId="Heading9Char">
    <w:name w:val="Heading 9 Char"/>
    <w:basedOn w:val="DefaultParagraphFont"/>
    <w:link w:val="Heading9"/>
    <w:uiPriority w:val="9"/>
    <w:semiHidden/>
    <w:rsid w:val="00F9278E"/>
    <w:rPr>
      <w:i/>
      <w:iCs/>
      <w:caps/>
      <w:spacing w:val="10"/>
      <w:sz w:val="20"/>
      <w:szCs w:val="20"/>
    </w:rPr>
  </w:style>
  <w:style w:type="paragraph" w:styleId="Subtitle">
    <w:name w:val="Subtitle"/>
    <w:basedOn w:val="Normal"/>
    <w:next w:val="Normal"/>
    <w:link w:val="SubtitleChar"/>
    <w:uiPriority w:val="11"/>
    <w:qFormat/>
    <w:rsid w:val="00F9278E"/>
    <w:pPr>
      <w:spacing w:after="560" w:line="240" w:lineRule="auto"/>
      <w:jc w:val="center"/>
    </w:pPr>
    <w:rPr>
      <w:caps/>
      <w:spacing w:val="20"/>
      <w:sz w:val="18"/>
      <w:szCs w:val="18"/>
    </w:rPr>
  </w:style>
  <w:style w:type="character" w:customStyle="1" w:styleId="SubtitleChar">
    <w:name w:val="Subtitle Char"/>
    <w:basedOn w:val="DefaultParagraphFont"/>
    <w:link w:val="Subtitle"/>
    <w:uiPriority w:val="11"/>
    <w:rsid w:val="00F9278E"/>
    <w:rPr>
      <w:caps/>
      <w:spacing w:val="20"/>
      <w:sz w:val="18"/>
      <w:szCs w:val="18"/>
    </w:rPr>
  </w:style>
  <w:style w:type="character" w:styleId="Strong">
    <w:name w:val="Strong"/>
    <w:uiPriority w:val="22"/>
    <w:qFormat/>
    <w:rsid w:val="00F9278E"/>
    <w:rPr>
      <w:b/>
      <w:bCs/>
      <w:color w:val="943634" w:themeColor="accent2" w:themeShade="BF"/>
      <w:spacing w:val="5"/>
    </w:rPr>
  </w:style>
  <w:style w:type="character" w:styleId="Emphasis">
    <w:name w:val="Emphasis"/>
    <w:uiPriority w:val="20"/>
    <w:qFormat/>
    <w:rsid w:val="00F9278E"/>
    <w:rPr>
      <w:caps/>
      <w:spacing w:val="5"/>
      <w:sz w:val="20"/>
      <w:szCs w:val="20"/>
    </w:rPr>
  </w:style>
  <w:style w:type="paragraph" w:styleId="NoSpacing">
    <w:name w:val="No Spacing"/>
    <w:basedOn w:val="Normal"/>
    <w:link w:val="NoSpacingChar"/>
    <w:uiPriority w:val="1"/>
    <w:qFormat/>
    <w:rsid w:val="00F9278E"/>
    <w:pPr>
      <w:spacing w:after="0" w:line="240" w:lineRule="auto"/>
    </w:pPr>
  </w:style>
  <w:style w:type="character" w:customStyle="1" w:styleId="NoSpacingChar">
    <w:name w:val="No Spacing Char"/>
    <w:basedOn w:val="DefaultParagraphFont"/>
    <w:link w:val="NoSpacing"/>
    <w:uiPriority w:val="1"/>
    <w:rsid w:val="00F9278E"/>
  </w:style>
  <w:style w:type="paragraph" w:styleId="ListParagraph">
    <w:name w:val="List Paragraph"/>
    <w:basedOn w:val="Normal"/>
    <w:uiPriority w:val="34"/>
    <w:qFormat/>
    <w:rsid w:val="00F9278E"/>
    <w:pPr>
      <w:ind w:left="720"/>
      <w:contextualSpacing/>
    </w:pPr>
  </w:style>
  <w:style w:type="paragraph" w:styleId="Quote">
    <w:name w:val="Quote"/>
    <w:basedOn w:val="Normal"/>
    <w:next w:val="Normal"/>
    <w:link w:val="QuoteChar"/>
    <w:uiPriority w:val="29"/>
    <w:qFormat/>
    <w:rsid w:val="00F9278E"/>
    <w:rPr>
      <w:i/>
      <w:iCs/>
    </w:rPr>
  </w:style>
  <w:style w:type="character" w:customStyle="1" w:styleId="QuoteChar">
    <w:name w:val="Quote Char"/>
    <w:basedOn w:val="DefaultParagraphFont"/>
    <w:link w:val="Quote"/>
    <w:uiPriority w:val="29"/>
    <w:rsid w:val="00F9278E"/>
    <w:rPr>
      <w:i/>
      <w:iCs/>
    </w:rPr>
  </w:style>
  <w:style w:type="paragraph" w:styleId="IntenseQuote">
    <w:name w:val="Intense Quote"/>
    <w:basedOn w:val="Normal"/>
    <w:next w:val="Normal"/>
    <w:link w:val="IntenseQuoteChar"/>
    <w:uiPriority w:val="30"/>
    <w:qFormat/>
    <w:rsid w:val="00F9278E"/>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F9278E"/>
    <w:rPr>
      <w:caps/>
      <w:color w:val="622423" w:themeColor="accent2" w:themeShade="7F"/>
      <w:spacing w:val="5"/>
      <w:sz w:val="20"/>
      <w:szCs w:val="20"/>
    </w:rPr>
  </w:style>
  <w:style w:type="character" w:styleId="SubtleEmphasis">
    <w:name w:val="Subtle Emphasis"/>
    <w:uiPriority w:val="19"/>
    <w:qFormat/>
    <w:rsid w:val="00F9278E"/>
    <w:rPr>
      <w:i/>
      <w:iCs/>
    </w:rPr>
  </w:style>
  <w:style w:type="character" w:styleId="IntenseEmphasis">
    <w:name w:val="Intense Emphasis"/>
    <w:uiPriority w:val="21"/>
    <w:qFormat/>
    <w:rsid w:val="00F9278E"/>
    <w:rPr>
      <w:i/>
      <w:iCs/>
      <w:caps/>
      <w:spacing w:val="10"/>
      <w:sz w:val="20"/>
      <w:szCs w:val="20"/>
    </w:rPr>
  </w:style>
  <w:style w:type="character" w:styleId="SubtleReference">
    <w:name w:val="Subtle Reference"/>
    <w:basedOn w:val="DefaultParagraphFont"/>
    <w:uiPriority w:val="31"/>
    <w:qFormat/>
    <w:rsid w:val="00F9278E"/>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F9278E"/>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F9278E"/>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F9278E"/>
    <w:pPr>
      <w:outlineLvl w:val="9"/>
    </w:pPr>
    <w:rPr>
      <w:lang w:bidi="en-US"/>
    </w:rPr>
  </w:style>
  <w:style w:type="character" w:styleId="Hyperlink">
    <w:name w:val="Hyperlink"/>
    <w:basedOn w:val="DefaultParagraphFont"/>
    <w:uiPriority w:val="99"/>
    <w:unhideWhenUsed/>
    <w:rsid w:val="00EC792E"/>
    <w:rPr>
      <w:color w:val="0000FF" w:themeColor="hyperlink"/>
      <w:u w:val="single"/>
    </w:rPr>
  </w:style>
  <w:style w:type="character" w:styleId="FollowedHyperlink">
    <w:name w:val="FollowedHyperlink"/>
    <w:basedOn w:val="DefaultParagraphFont"/>
    <w:uiPriority w:val="99"/>
    <w:semiHidden/>
    <w:unhideWhenUsed/>
    <w:rsid w:val="00EC792E"/>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www.lloydgoodall.com/tutorials/first-person-camera-control-with-lwjgl/"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glossaryDocument" Target="glossary/document.xml"/><Relationship Id="rId2" Type="http://schemas.microsoft.com/office/2007/relationships/stylesWithEffects" Target="stylesWithEffect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141E370B614437085A8523865834664"/>
        <w:category>
          <w:name w:val="Splošno"/>
          <w:gallery w:val="placeholder"/>
        </w:category>
        <w:types>
          <w:type w:val="bbPlcHdr"/>
        </w:types>
        <w:behaviors>
          <w:behavior w:val="content"/>
        </w:behaviors>
        <w:guid w:val="{874E8BEC-3FCC-4B6F-8FD3-918315F4D0DF}"/>
      </w:docPartPr>
      <w:docPartBody>
        <w:p w:rsidR="00D7785A" w:rsidRDefault="00D7785A" w:rsidP="00D7785A">
          <w:pPr>
            <w:pStyle w:val="D141E370B614437085A8523865834664"/>
          </w:pPr>
          <w:r>
            <w:rPr>
              <w:b/>
              <w:bCs/>
              <w:color w:val="1F497D" w:themeColor="text2"/>
              <w:sz w:val="28"/>
              <w:szCs w:val="28"/>
            </w:rPr>
            <w:t>[Vnesite naslov dokumenta]</w:t>
          </w:r>
        </w:p>
      </w:docPartBody>
    </w:docPart>
    <w:docPart>
      <w:docPartPr>
        <w:name w:val="8E2331C6D5B64C00AF4827A18242552C"/>
        <w:category>
          <w:name w:val="Splošno"/>
          <w:gallery w:val="placeholder"/>
        </w:category>
        <w:types>
          <w:type w:val="bbPlcHdr"/>
        </w:types>
        <w:behaviors>
          <w:behavior w:val="content"/>
        </w:behaviors>
        <w:guid w:val="{146BC05C-48AE-497A-B8D2-D43B60604A5E}"/>
      </w:docPartPr>
      <w:docPartBody>
        <w:p w:rsidR="00D7785A" w:rsidRDefault="00D7785A" w:rsidP="00D7785A">
          <w:pPr>
            <w:pStyle w:val="8E2331C6D5B64C00AF4827A18242552C"/>
          </w:pPr>
          <w:r>
            <w:rPr>
              <w:color w:val="4F81BD" w:themeColor="accent1"/>
            </w:rPr>
            <w:t>[Vnesite podnaslov dokumenta]</w:t>
          </w:r>
        </w:p>
      </w:docPartBody>
    </w:docPart>
    <w:docPart>
      <w:docPartPr>
        <w:name w:val="13E39B4C37894623988E5859BE309521"/>
        <w:category>
          <w:name w:val="Splošno"/>
          <w:gallery w:val="placeholder"/>
        </w:category>
        <w:types>
          <w:type w:val="bbPlcHdr"/>
        </w:types>
        <w:behaviors>
          <w:behavior w:val="content"/>
        </w:behaviors>
        <w:guid w:val="{AD1E979E-6F4A-4386-83E8-A4AA2B172F3E}"/>
      </w:docPartPr>
      <w:docPartBody>
        <w:p w:rsidR="00D7785A" w:rsidRDefault="00D7785A" w:rsidP="00D7785A">
          <w:pPr>
            <w:pStyle w:val="13E39B4C37894623988E5859BE309521"/>
          </w:pPr>
          <w:r>
            <w:rPr>
              <w:color w:val="808080" w:themeColor="text1" w:themeTint="7F"/>
            </w:rPr>
            <w:t>[Vnesite ime avtorja]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EE"/>
    <w:family w:val="roman"/>
    <w:pitch w:val="variable"/>
    <w:sig w:usb0="E00002FF" w:usb1="400004FF" w:usb2="00000000" w:usb3="00000000" w:csb0="0000019F" w:csb1="00000000"/>
  </w:font>
  <w:font w:name="Times New Roman">
    <w:panose1 w:val="02020603050405020304"/>
    <w:charset w:val="EE"/>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EE"/>
    <w:family w:val="swiss"/>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2"/>
  </w:compat>
  <w:rsids>
    <w:rsidRoot w:val="00D7785A"/>
    <w:rsid w:val="000D360D"/>
    <w:rsid w:val="002E0AE7"/>
    <w:rsid w:val="00775215"/>
    <w:rsid w:val="00D7785A"/>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0AE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141E370B614437085A8523865834664">
    <w:name w:val="D141E370B614437085A8523865834664"/>
    <w:rsid w:val="00D7785A"/>
  </w:style>
  <w:style w:type="paragraph" w:customStyle="1" w:styleId="8E2331C6D5B64C00AF4827A18242552C">
    <w:name w:val="8E2331C6D5B64C00AF4827A18242552C"/>
    <w:rsid w:val="00D7785A"/>
  </w:style>
  <w:style w:type="paragraph" w:customStyle="1" w:styleId="13E39B4C37894623988E5859BE309521">
    <w:name w:val="13E39B4C37894623988E5859BE309521"/>
    <w:rsid w:val="00D7785A"/>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isarn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isarn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187</TotalTime>
  <Pages>6</Pages>
  <Words>1635</Words>
  <Characters>9324</Characters>
  <Application>Microsoft Office Word</Application>
  <DocSecurity>0</DocSecurity>
  <Lines>77</Lines>
  <Paragraphs>21</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Računalniška grafika in teorija iger</vt:lpstr>
      <vt:lpstr>Računalniška grafika in teorija iger</vt:lpstr>
    </vt:vector>
  </TitlesOfParts>
  <Company/>
  <LinksUpToDate>false</LinksUpToDate>
  <CharactersWithSpaces>10938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Računalniška grafika in teorija iger</dc:title>
  <dc:subject>Igra 3D - dokumentacija</dc:subject>
  <dc:creator>Alan Lukežič (63090089) &amp; Miran Levar (63090369)</dc:creator>
  <cp:lastModifiedBy>Miran1</cp:lastModifiedBy>
  <cp:revision>36</cp:revision>
  <dcterms:created xsi:type="dcterms:W3CDTF">2012-01-10T13:15:00Z</dcterms:created>
  <dcterms:modified xsi:type="dcterms:W3CDTF">2012-01-13T16:30:00Z</dcterms:modified>
</cp:coreProperties>
</file>